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0EE" w:rsidRPr="00AD2CDD" w:rsidRDefault="00AD2CDD" w:rsidP="00AD2C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2CDD">
        <w:rPr>
          <w:rFonts w:ascii="Times New Roman" w:hAnsi="Times New Roman" w:cs="Times New Roman"/>
          <w:b/>
          <w:sz w:val="32"/>
          <w:szCs w:val="32"/>
        </w:rPr>
        <w:t>CS TERREMOTO VENEZUELA</w:t>
      </w:r>
    </w:p>
    <w:p w:rsidR="00AD2CDD" w:rsidRPr="00AD2CDD" w:rsidRDefault="00AD2CDD" w:rsidP="00AD2C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AD2CD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La </w:t>
      </w:r>
      <w:r w:rsidRPr="00AD2CD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Caritas diocesana di </w:t>
      </w:r>
      <w:proofErr w:type="spellStart"/>
      <w:r w:rsidRPr="00AD2CD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Termoli</w:t>
      </w:r>
      <w:r w:rsidRPr="00AD2CD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noBreakHyphen/>
        <w:t>Larino</w:t>
      </w:r>
      <w:proofErr w:type="spellEnd"/>
      <w:r w:rsidRPr="00AD2CD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si unisce al cordoglio della Conferenza Episcopale Italiana per il terremoto che ha colpito il Venezuela e invita la comunità a sostenere la </w:t>
      </w:r>
      <w:r w:rsidRPr="00AD2CD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raccolta fondi promossa da Caritas Italiana</w:t>
      </w:r>
      <w:r w:rsidRPr="00AD2CDD">
        <w:rPr>
          <w:rFonts w:ascii="Times New Roman" w:eastAsia="Times New Roman" w:hAnsi="Times New Roman" w:cs="Times New Roman"/>
          <w:sz w:val="28"/>
          <w:szCs w:val="28"/>
          <w:lang w:eastAsia="it-IT"/>
        </w:rPr>
        <w:t>, affinché la solidarietà possa tradursi in aiuti concreti alle famiglie più fragili e ai territori maggiormente colpiti.</w:t>
      </w:r>
    </w:p>
    <w:p w:rsidR="00AD2CDD" w:rsidRPr="00AD2CDD" w:rsidRDefault="00AD2CDD" w:rsidP="00AD2C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AD2CD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La Presidenza della Conferenza Episcopale Italiana ha infatti espresso profonda vicinanza alla popolazione del </w:t>
      </w:r>
      <w:r w:rsidRPr="00AD2CD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Venezuela</w:t>
      </w:r>
      <w:r w:rsidRPr="00AD2CD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colpita da violente scosse di terremoto che hanno provocato vittime, feriti e gravi danni, in particolare nello Stato di La </w:t>
      </w:r>
      <w:proofErr w:type="spellStart"/>
      <w:r w:rsidRPr="00AD2CDD">
        <w:rPr>
          <w:rFonts w:ascii="Times New Roman" w:eastAsia="Times New Roman" w:hAnsi="Times New Roman" w:cs="Times New Roman"/>
          <w:sz w:val="28"/>
          <w:szCs w:val="28"/>
          <w:lang w:eastAsia="it-IT"/>
        </w:rPr>
        <w:t>Guaira</w:t>
      </w:r>
      <w:proofErr w:type="spellEnd"/>
      <w:r w:rsidRPr="00AD2CD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e nella regione centrale del Paese.</w:t>
      </w:r>
    </w:p>
    <w:p w:rsidR="00AD2CDD" w:rsidRPr="00AD2CDD" w:rsidRDefault="00AD2CDD" w:rsidP="00AD2C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AD2CD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In un messaggio a Mons. </w:t>
      </w:r>
      <w:proofErr w:type="spellStart"/>
      <w:r w:rsidRPr="00AD2CDD">
        <w:rPr>
          <w:rFonts w:ascii="Times New Roman" w:eastAsia="Times New Roman" w:hAnsi="Times New Roman" w:cs="Times New Roman"/>
          <w:sz w:val="28"/>
          <w:szCs w:val="28"/>
          <w:lang w:eastAsia="it-IT"/>
        </w:rPr>
        <w:t>Jesús</w:t>
      </w:r>
      <w:proofErr w:type="spellEnd"/>
      <w:r w:rsidRPr="00AD2CD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AD2CDD">
        <w:rPr>
          <w:rFonts w:ascii="Times New Roman" w:eastAsia="Times New Roman" w:hAnsi="Times New Roman" w:cs="Times New Roman"/>
          <w:sz w:val="28"/>
          <w:szCs w:val="28"/>
          <w:lang w:eastAsia="it-IT"/>
        </w:rPr>
        <w:t>Andoni</w:t>
      </w:r>
      <w:proofErr w:type="spellEnd"/>
      <w:r w:rsidRPr="00AD2CD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AD2CDD">
        <w:rPr>
          <w:rFonts w:ascii="Times New Roman" w:eastAsia="Times New Roman" w:hAnsi="Times New Roman" w:cs="Times New Roman"/>
          <w:sz w:val="28"/>
          <w:szCs w:val="28"/>
          <w:lang w:eastAsia="it-IT"/>
        </w:rPr>
        <w:t>González</w:t>
      </w:r>
      <w:proofErr w:type="spellEnd"/>
      <w:r w:rsidRPr="00AD2CD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de </w:t>
      </w:r>
      <w:proofErr w:type="spellStart"/>
      <w:r w:rsidRPr="00AD2CDD">
        <w:rPr>
          <w:rFonts w:ascii="Times New Roman" w:eastAsia="Times New Roman" w:hAnsi="Times New Roman" w:cs="Times New Roman"/>
          <w:sz w:val="28"/>
          <w:szCs w:val="28"/>
          <w:lang w:eastAsia="it-IT"/>
        </w:rPr>
        <w:t>Zárate</w:t>
      </w:r>
      <w:proofErr w:type="spellEnd"/>
      <w:r w:rsidRPr="00AD2CD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proofErr w:type="spellStart"/>
      <w:r w:rsidRPr="00AD2CDD">
        <w:rPr>
          <w:rFonts w:ascii="Times New Roman" w:eastAsia="Times New Roman" w:hAnsi="Times New Roman" w:cs="Times New Roman"/>
          <w:sz w:val="28"/>
          <w:szCs w:val="28"/>
          <w:lang w:eastAsia="it-IT"/>
        </w:rPr>
        <w:t>Salas</w:t>
      </w:r>
      <w:proofErr w:type="spellEnd"/>
      <w:r w:rsidRPr="00AD2CD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Presidente della Conferenza Episcopale Venezuelana, il Card. </w:t>
      </w:r>
      <w:r w:rsidRPr="00AD2CD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Matteo Zuppi</w:t>
      </w:r>
      <w:r w:rsidRPr="00AD2CD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rinnova la solidarietà della Chiesa italiana alle comunità colpite e a quanti stanno operando nei soccorsi. «Seguiamo con dolore e trepidazione – scrive – le notizie che arrivano dal Venezuela. Siamo vicini a chi piange una persona cara, a chi cerca i propri familiari, a chi è rimasto senza casa e a chi attende aiuto». Il Cardinale affida al Signore le vittime e invoca conforto per i feriti, le famiglie colpite e quanti hanno perso tutto.</w:t>
      </w:r>
    </w:p>
    <w:p w:rsidR="00AD2CDD" w:rsidRPr="00AD2CDD" w:rsidRDefault="00AD2CDD" w:rsidP="00AD2C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AD2CD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Per far fronte all’emergenza, la CEI ha disposto un primo stanziamento di </w:t>
      </w:r>
      <w:r w:rsidRPr="00AD2CD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500mila euro</w:t>
      </w:r>
      <w:r w:rsidRPr="00AD2CD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dai fondi dell’8xmille destinati alla Chiesa cattolica. Le risorse saranno utilizzate per interventi di soccorso immediati, coordinati da </w:t>
      </w:r>
      <w:r w:rsidRPr="00AD2CD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Caritas Italiana</w:t>
      </w:r>
      <w:r w:rsidRPr="00AD2CDD">
        <w:rPr>
          <w:rFonts w:ascii="Times New Roman" w:eastAsia="Times New Roman" w:hAnsi="Times New Roman" w:cs="Times New Roman"/>
          <w:sz w:val="28"/>
          <w:szCs w:val="28"/>
          <w:lang w:eastAsia="it-IT"/>
        </w:rPr>
        <w:t>, in costante contatto con Caritas Venezuela e con la rete internazionale della Caritas. Le priorità riguardano acqua potabile, alimenti, medicinali, kit igienici e sostegno alle persone rimaste senza casa.</w:t>
      </w:r>
    </w:p>
    <w:p w:rsidR="00AD2CDD" w:rsidRPr="00AD2CDD" w:rsidRDefault="00AD2CDD" w:rsidP="00AD2C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AD2CD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Aggiornamenti e modalità di donazione sono disponibili sul sito di </w:t>
      </w:r>
      <w:r w:rsidRPr="00AD2CDD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Caritas Italiana</w:t>
      </w:r>
      <w:r w:rsidRPr="00AD2CDD">
        <w:rPr>
          <w:rFonts w:ascii="Times New Roman" w:eastAsia="Times New Roman" w:hAnsi="Times New Roman" w:cs="Times New Roman"/>
          <w:sz w:val="28"/>
          <w:szCs w:val="28"/>
          <w:lang w:eastAsia="it-IT"/>
        </w:rPr>
        <w:t>: www.caritas.it.</w:t>
      </w:r>
    </w:p>
    <w:p w:rsidR="00AD2CDD" w:rsidRPr="00AD2CDD" w:rsidRDefault="00AD2CDD" w:rsidP="00AD2CD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D2CDD" w:rsidRPr="00AD2CDD" w:rsidSect="000207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AD2CDD"/>
    <w:rsid w:val="0002076E"/>
    <w:rsid w:val="009D5D61"/>
    <w:rsid w:val="00AD2CDD"/>
    <w:rsid w:val="00D21BAE"/>
    <w:rsid w:val="00F071FA"/>
    <w:rsid w:val="00F23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076E"/>
  </w:style>
  <w:style w:type="paragraph" w:styleId="Titolo2">
    <w:name w:val="heading 2"/>
    <w:basedOn w:val="Normale"/>
    <w:link w:val="Titolo2Carattere"/>
    <w:uiPriority w:val="9"/>
    <w:qFormat/>
    <w:rsid w:val="00AD2C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D2CD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D2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-ligatures-none">
    <w:name w:val="font-ligatures-none"/>
    <w:basedOn w:val="Carpredefinitoparagrafo"/>
    <w:rsid w:val="00AD2CDD"/>
  </w:style>
  <w:style w:type="character" w:styleId="Enfasigrassetto">
    <w:name w:val="Strong"/>
    <w:basedOn w:val="Carpredefinitoparagrafo"/>
    <w:uiPriority w:val="22"/>
    <w:qFormat/>
    <w:rsid w:val="00AD2CDD"/>
    <w:rPr>
      <w:b/>
      <w:bCs/>
    </w:rPr>
  </w:style>
  <w:style w:type="character" w:customStyle="1" w:styleId="font-bold">
    <w:name w:val="font-bold"/>
    <w:basedOn w:val="Carpredefinitoparagrafo"/>
    <w:rsid w:val="00AD2CDD"/>
  </w:style>
  <w:style w:type="character" w:customStyle="1" w:styleId="text-start">
    <w:name w:val="text-start"/>
    <w:basedOn w:val="Carpredefinitoparagrafo"/>
    <w:rsid w:val="00AD2C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9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3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2026-06-26T09:01:00Z</dcterms:created>
  <dcterms:modified xsi:type="dcterms:W3CDTF">2026-06-26T09:04:00Z</dcterms:modified>
</cp:coreProperties>
</file>